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3EC" w:rsidRPr="006B03EC" w:rsidRDefault="006B03EC" w:rsidP="006B03EC">
      <w:pPr>
        <w:shd w:val="clear" w:color="auto" w:fill="FFFFFF"/>
        <w:spacing w:after="180" w:line="270" w:lineRule="atLeast"/>
        <w:rPr>
          <w:rFonts w:ascii="Arial" w:eastAsia="Times New Roman" w:hAnsi="Arial" w:cs="Arial"/>
          <w:vanish/>
          <w:color w:val="666666"/>
          <w:sz w:val="18"/>
          <w:szCs w:val="18"/>
          <w:lang w:val="de-DE" w:eastAsia="de-CH"/>
        </w:rPr>
      </w:pPr>
      <w:r w:rsidRPr="006B03EC">
        <w:rPr>
          <w:rFonts w:ascii="Arial" w:eastAsia="Times New Roman" w:hAnsi="Arial" w:cs="Arial"/>
          <w:b/>
          <w:bCs/>
          <w:vanish/>
          <w:color w:val="666666"/>
          <w:sz w:val="18"/>
          <w:szCs w:val="18"/>
          <w:lang w:val="de-DE" w:eastAsia="de-CH"/>
        </w:rPr>
        <w:t>Pflege:</w:t>
      </w:r>
    </w:p>
    <w:tbl>
      <w:tblPr>
        <w:tblpPr w:leftFromText="45" w:rightFromText="45" w:bottomFromText="360" w:vertAnchor="text"/>
        <w:tblW w:w="5000" w:type="pct"/>
        <w:tblCellSpacing w:w="15" w:type="dxa"/>
        <w:tblCellMar>
          <w:top w:w="15" w:type="dxa"/>
          <w:left w:w="15" w:type="dxa"/>
          <w:bottom w:w="15" w:type="dxa"/>
          <w:right w:w="15" w:type="dxa"/>
        </w:tblCellMar>
        <w:tblLook w:val="04A0" w:firstRow="1" w:lastRow="0" w:firstColumn="1" w:lastColumn="0" w:noHBand="0" w:noVBand="1"/>
      </w:tblPr>
      <w:tblGrid>
        <w:gridCol w:w="1095"/>
        <w:gridCol w:w="7977"/>
      </w:tblGrid>
      <w:tr w:rsidR="006B03EC" w:rsidRPr="006B03EC" w:rsidTr="006B03EC">
        <w:trPr>
          <w:trHeight w:val="750"/>
          <w:tblCellSpacing w:w="15" w:type="dxa"/>
        </w:trPr>
        <w:tc>
          <w:tcPr>
            <w:tcW w:w="0" w:type="auto"/>
            <w:tcMar>
              <w:top w:w="24" w:type="dxa"/>
              <w:left w:w="120" w:type="dxa"/>
              <w:bottom w:w="24" w:type="dxa"/>
              <w:right w:w="120" w:type="dxa"/>
            </w:tcMar>
            <w:hideMark/>
          </w:tcPr>
          <w:p w:rsidR="006B03EC" w:rsidRPr="006B03EC" w:rsidRDefault="006B03EC" w:rsidP="006B03EC">
            <w:pPr>
              <w:spacing w:after="0" w:line="240" w:lineRule="auto"/>
              <w:jc w:val="center"/>
              <w:rPr>
                <w:rFonts w:ascii="Times New Roman" w:eastAsia="Times New Roman" w:hAnsi="Times New Roman" w:cs="Times New Roman"/>
                <w:color w:val="444444"/>
                <w:sz w:val="24"/>
                <w:szCs w:val="24"/>
                <w:lang w:eastAsia="de-CH"/>
              </w:rPr>
            </w:pPr>
            <w:r w:rsidRPr="006B03EC">
              <w:rPr>
                <w:rFonts w:ascii="Times New Roman" w:eastAsia="Times New Roman" w:hAnsi="Times New Roman" w:cs="Times New Roman"/>
                <w:color w:val="444444"/>
                <w:sz w:val="24"/>
                <w:szCs w:val="24"/>
                <w:lang w:eastAsia="de-CH"/>
              </w:rPr>
              <w:t> </w:t>
            </w:r>
            <w:r w:rsidRPr="006B03EC">
              <w:rPr>
                <w:rFonts w:ascii="Times New Roman" w:eastAsia="Times New Roman" w:hAnsi="Times New Roman" w:cs="Times New Roman"/>
                <w:noProof/>
                <w:color w:val="444444"/>
                <w:sz w:val="24"/>
                <w:szCs w:val="24"/>
                <w:lang w:eastAsia="de-CH"/>
              </w:rPr>
              <w:drawing>
                <wp:inline distT="0" distB="0" distL="0" distR="0" wp14:anchorId="4B4B0216" wp14:editId="179BEB00">
                  <wp:extent cx="476250" cy="295275"/>
                  <wp:effectExtent l="0" t="0" r="0" b="9525"/>
                  <wp:docPr id="1" name="Bild 20" descr="4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0 Gr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p>
        </w:tc>
        <w:tc>
          <w:tcPr>
            <w:tcW w:w="0" w:type="auto"/>
            <w:tcMar>
              <w:top w:w="24" w:type="dxa"/>
              <w:left w:w="120" w:type="dxa"/>
              <w:bottom w:w="24" w:type="dxa"/>
              <w:right w:w="120" w:type="dxa"/>
            </w:tcMar>
            <w:hideMark/>
          </w:tcPr>
          <w:p w:rsidR="006B03EC" w:rsidRPr="006B03EC" w:rsidRDefault="006B03EC" w:rsidP="006B03EC">
            <w:pPr>
              <w:spacing w:after="0" w:line="240" w:lineRule="auto"/>
              <w:rPr>
                <w:rFonts w:ascii="Times New Roman" w:eastAsia="Times New Roman" w:hAnsi="Times New Roman" w:cs="Times New Roman"/>
                <w:color w:val="444444"/>
                <w:sz w:val="24"/>
                <w:szCs w:val="24"/>
                <w:lang w:eastAsia="de-CH"/>
              </w:rPr>
            </w:pPr>
            <w:r w:rsidRPr="006B03EC">
              <w:rPr>
                <w:rFonts w:ascii="Times New Roman" w:eastAsia="Times New Roman" w:hAnsi="Times New Roman" w:cs="Times New Roman"/>
                <w:color w:val="444444"/>
                <w:sz w:val="24"/>
                <w:szCs w:val="24"/>
                <w:lang w:eastAsia="de-CH"/>
              </w:rPr>
              <w:t>Täglich von Hand oder in der Waschmaschine (Schonwaschgang) bei max. 40 Grad im Wäschenetz waschen.</w:t>
            </w:r>
          </w:p>
        </w:tc>
      </w:tr>
      <w:tr w:rsidR="006B03EC" w:rsidRPr="006B03EC" w:rsidTr="006B03EC">
        <w:trPr>
          <w:trHeight w:val="750"/>
          <w:tblCellSpacing w:w="15" w:type="dxa"/>
        </w:trPr>
        <w:tc>
          <w:tcPr>
            <w:tcW w:w="0" w:type="auto"/>
            <w:tcMar>
              <w:top w:w="24" w:type="dxa"/>
              <w:left w:w="120" w:type="dxa"/>
              <w:bottom w:w="24" w:type="dxa"/>
              <w:right w:w="120" w:type="dxa"/>
            </w:tcMar>
            <w:hideMark/>
          </w:tcPr>
          <w:p w:rsidR="006B03EC" w:rsidRPr="006B03EC" w:rsidRDefault="006B03EC" w:rsidP="006B03EC">
            <w:pPr>
              <w:spacing w:after="0" w:line="240" w:lineRule="auto"/>
              <w:jc w:val="center"/>
              <w:rPr>
                <w:rFonts w:ascii="Times New Roman" w:eastAsia="Times New Roman" w:hAnsi="Times New Roman" w:cs="Times New Roman"/>
                <w:color w:val="444444"/>
                <w:sz w:val="24"/>
                <w:szCs w:val="24"/>
                <w:lang w:eastAsia="de-CH"/>
              </w:rPr>
            </w:pPr>
            <w:r w:rsidRPr="006B03EC">
              <w:rPr>
                <w:rFonts w:ascii="Times New Roman" w:eastAsia="Times New Roman" w:hAnsi="Times New Roman" w:cs="Times New Roman"/>
                <w:color w:val="444444"/>
                <w:sz w:val="24"/>
                <w:szCs w:val="24"/>
                <w:lang w:eastAsia="de-CH"/>
              </w:rPr>
              <w:t> </w:t>
            </w:r>
            <w:r w:rsidRPr="006B03EC">
              <w:rPr>
                <w:rFonts w:ascii="Times New Roman" w:eastAsia="Times New Roman" w:hAnsi="Times New Roman" w:cs="Times New Roman"/>
                <w:noProof/>
                <w:color w:val="444444"/>
                <w:sz w:val="24"/>
                <w:szCs w:val="24"/>
                <w:lang w:eastAsia="de-CH"/>
              </w:rPr>
              <w:drawing>
                <wp:inline distT="0" distB="0" distL="0" distR="0" wp14:anchorId="519317C0" wp14:editId="13A3A285">
                  <wp:extent cx="476250" cy="295275"/>
                  <wp:effectExtent l="0" t="0" r="0" b="9525"/>
                  <wp:docPr id="2" name="Bild 21" descr="Keinen Weichspüler ver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inen Weichspüler verwend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p>
        </w:tc>
        <w:tc>
          <w:tcPr>
            <w:tcW w:w="0" w:type="auto"/>
            <w:tcMar>
              <w:top w:w="24" w:type="dxa"/>
              <w:left w:w="120" w:type="dxa"/>
              <w:bottom w:w="24" w:type="dxa"/>
              <w:right w:w="120" w:type="dxa"/>
            </w:tcMar>
            <w:hideMark/>
          </w:tcPr>
          <w:p w:rsidR="006B03EC" w:rsidRPr="006B03EC" w:rsidRDefault="006B03EC" w:rsidP="006B03EC">
            <w:pPr>
              <w:spacing w:after="0" w:line="240" w:lineRule="auto"/>
              <w:rPr>
                <w:rFonts w:ascii="Times New Roman" w:eastAsia="Times New Roman" w:hAnsi="Times New Roman" w:cs="Times New Roman"/>
                <w:color w:val="444444"/>
                <w:sz w:val="24"/>
                <w:szCs w:val="24"/>
                <w:lang w:eastAsia="de-CH"/>
              </w:rPr>
            </w:pPr>
            <w:r>
              <w:rPr>
                <w:rFonts w:ascii="Times New Roman" w:eastAsia="Times New Roman" w:hAnsi="Times New Roman" w:cs="Times New Roman"/>
                <w:color w:val="444444"/>
                <w:sz w:val="24"/>
                <w:szCs w:val="24"/>
                <w:lang w:eastAsia="de-CH"/>
              </w:rPr>
              <w:t>Wir empfehlen ein</w:t>
            </w:r>
            <w:r w:rsidRPr="006B03EC">
              <w:rPr>
                <w:rFonts w:ascii="Times New Roman" w:eastAsia="Times New Roman" w:hAnsi="Times New Roman" w:cs="Times New Roman"/>
                <w:color w:val="444444"/>
                <w:sz w:val="24"/>
                <w:szCs w:val="24"/>
                <w:lang w:eastAsia="de-CH"/>
              </w:rPr>
              <w:t xml:space="preserve"> </w:t>
            </w:r>
            <w:proofErr w:type="gramStart"/>
            <w:r w:rsidRPr="006B03EC">
              <w:rPr>
                <w:rFonts w:ascii="Times New Roman" w:eastAsia="Times New Roman" w:hAnsi="Times New Roman" w:cs="Times New Roman"/>
                <w:color w:val="444444"/>
                <w:sz w:val="24"/>
                <w:szCs w:val="24"/>
                <w:lang w:eastAsia="de-CH"/>
              </w:rPr>
              <w:t>Feinwasch</w:t>
            </w:r>
            <w:r>
              <w:rPr>
                <w:rFonts w:ascii="Times New Roman" w:eastAsia="Times New Roman" w:hAnsi="Times New Roman" w:cs="Times New Roman"/>
                <w:color w:val="444444"/>
                <w:sz w:val="24"/>
                <w:szCs w:val="24"/>
                <w:lang w:eastAsia="de-CH"/>
              </w:rPr>
              <w:t xml:space="preserve">mittel </w:t>
            </w:r>
            <w:r w:rsidRPr="006B03EC">
              <w:rPr>
                <w:rFonts w:ascii="Times New Roman" w:eastAsia="Times New Roman" w:hAnsi="Times New Roman" w:cs="Times New Roman"/>
                <w:b/>
                <w:bCs/>
                <w:color w:val="444444"/>
                <w:sz w:val="24"/>
                <w:szCs w:val="24"/>
                <w:lang w:eastAsia="de-CH"/>
              </w:rPr>
              <w:t>.</w:t>
            </w:r>
            <w:proofErr w:type="gramEnd"/>
            <w:r w:rsidRPr="006B03EC">
              <w:rPr>
                <w:rFonts w:ascii="Times New Roman" w:eastAsia="Times New Roman" w:hAnsi="Times New Roman" w:cs="Times New Roman"/>
                <w:b/>
                <w:bCs/>
                <w:color w:val="444444"/>
                <w:sz w:val="24"/>
                <w:szCs w:val="24"/>
                <w:lang w:eastAsia="de-CH"/>
              </w:rPr>
              <w:t xml:space="preserve"> </w:t>
            </w:r>
            <w:r w:rsidRPr="006B03EC">
              <w:rPr>
                <w:rFonts w:ascii="Times New Roman" w:eastAsia="Times New Roman" w:hAnsi="Times New Roman" w:cs="Times New Roman"/>
                <w:color w:val="444444"/>
                <w:sz w:val="24"/>
                <w:szCs w:val="24"/>
                <w:lang w:eastAsia="de-CH"/>
              </w:rPr>
              <w:t>Keinen Weichspüler verwenden!</w:t>
            </w:r>
          </w:p>
        </w:tc>
      </w:tr>
      <w:tr w:rsidR="006B03EC" w:rsidRPr="006B03EC" w:rsidTr="006B03EC">
        <w:trPr>
          <w:trHeight w:val="975"/>
          <w:tblCellSpacing w:w="15" w:type="dxa"/>
        </w:trPr>
        <w:tc>
          <w:tcPr>
            <w:tcW w:w="0" w:type="auto"/>
            <w:tcMar>
              <w:top w:w="24" w:type="dxa"/>
              <w:left w:w="120" w:type="dxa"/>
              <w:bottom w:w="24" w:type="dxa"/>
              <w:right w:w="120" w:type="dxa"/>
            </w:tcMar>
            <w:hideMark/>
          </w:tcPr>
          <w:p w:rsidR="006B03EC" w:rsidRPr="006B03EC" w:rsidRDefault="006B03EC" w:rsidP="006B03EC">
            <w:pPr>
              <w:spacing w:after="0" w:line="240" w:lineRule="auto"/>
              <w:jc w:val="center"/>
              <w:rPr>
                <w:rFonts w:ascii="Times New Roman" w:eastAsia="Times New Roman" w:hAnsi="Times New Roman" w:cs="Times New Roman"/>
                <w:color w:val="444444"/>
                <w:sz w:val="24"/>
                <w:szCs w:val="24"/>
                <w:lang w:eastAsia="de-CH"/>
              </w:rPr>
            </w:pPr>
            <w:r w:rsidRPr="006B03EC">
              <w:rPr>
                <w:rFonts w:ascii="Times New Roman" w:eastAsia="Times New Roman" w:hAnsi="Times New Roman" w:cs="Times New Roman"/>
                <w:color w:val="444444"/>
                <w:sz w:val="24"/>
                <w:szCs w:val="24"/>
                <w:lang w:eastAsia="de-CH"/>
              </w:rPr>
              <w:t> </w:t>
            </w:r>
            <w:r w:rsidRPr="006B03EC">
              <w:rPr>
                <w:rFonts w:ascii="Times New Roman" w:eastAsia="Times New Roman" w:hAnsi="Times New Roman" w:cs="Times New Roman"/>
                <w:noProof/>
                <w:color w:val="444444"/>
                <w:sz w:val="24"/>
                <w:szCs w:val="24"/>
                <w:lang w:eastAsia="de-CH"/>
              </w:rPr>
              <w:drawing>
                <wp:inline distT="0" distB="0" distL="0" distR="0" wp14:anchorId="1302FA4B" wp14:editId="736F985E">
                  <wp:extent cx="476250" cy="295275"/>
                  <wp:effectExtent l="0" t="0" r="0" b="9525"/>
                  <wp:docPr id="3" name="Bild 22" descr="Nicht trock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cht trock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p>
        </w:tc>
        <w:tc>
          <w:tcPr>
            <w:tcW w:w="0" w:type="auto"/>
            <w:tcMar>
              <w:top w:w="24" w:type="dxa"/>
              <w:left w:w="120" w:type="dxa"/>
              <w:bottom w:w="24" w:type="dxa"/>
              <w:right w:w="120" w:type="dxa"/>
            </w:tcMar>
            <w:hideMark/>
          </w:tcPr>
          <w:p w:rsidR="006B03EC" w:rsidRDefault="006B03EC" w:rsidP="006B03EC">
            <w:pPr>
              <w:spacing w:after="0" w:line="240" w:lineRule="auto"/>
              <w:rPr>
                <w:rFonts w:ascii="Times New Roman" w:eastAsia="Times New Roman" w:hAnsi="Times New Roman" w:cs="Times New Roman"/>
                <w:color w:val="444444"/>
                <w:sz w:val="24"/>
                <w:szCs w:val="24"/>
                <w:lang w:eastAsia="de-CH"/>
              </w:rPr>
            </w:pPr>
            <w:r w:rsidRPr="006B03EC">
              <w:rPr>
                <w:rFonts w:ascii="Times New Roman" w:eastAsia="Times New Roman" w:hAnsi="Times New Roman" w:cs="Times New Roman"/>
                <w:color w:val="444444"/>
                <w:sz w:val="24"/>
                <w:szCs w:val="24"/>
                <w:lang w:eastAsia="de-CH"/>
              </w:rPr>
              <w:t>Bitte geben Sie die Strümpfe wegen Überhitzung und elektrostatischer Aufladung nicht in den Trockner. Drücken Sie die Kompressionsstrümpfe zwischen zwei trockenen Tüchern aus und legen Sie sie an einen schattigen und luftigen Ort zum Trocknen. Nicht auf die Heizung legen.</w:t>
            </w:r>
          </w:p>
          <w:p w:rsidR="006B03EC" w:rsidRPr="006B03EC" w:rsidRDefault="006B03EC" w:rsidP="006B03EC">
            <w:pPr>
              <w:spacing w:after="0" w:line="240" w:lineRule="auto"/>
              <w:rPr>
                <w:rFonts w:ascii="Times New Roman" w:eastAsia="Times New Roman" w:hAnsi="Times New Roman" w:cs="Times New Roman"/>
                <w:color w:val="444444"/>
                <w:sz w:val="24"/>
                <w:szCs w:val="24"/>
                <w:lang w:eastAsia="de-CH"/>
              </w:rPr>
            </w:pPr>
          </w:p>
        </w:tc>
      </w:tr>
      <w:tr w:rsidR="006B03EC" w:rsidRPr="006B03EC" w:rsidTr="006B03EC">
        <w:trPr>
          <w:trHeight w:val="750"/>
          <w:tblCellSpacing w:w="15" w:type="dxa"/>
        </w:trPr>
        <w:tc>
          <w:tcPr>
            <w:tcW w:w="0" w:type="auto"/>
            <w:tcMar>
              <w:top w:w="24" w:type="dxa"/>
              <w:left w:w="120" w:type="dxa"/>
              <w:bottom w:w="24" w:type="dxa"/>
              <w:right w:w="120" w:type="dxa"/>
            </w:tcMar>
            <w:hideMark/>
          </w:tcPr>
          <w:p w:rsidR="006B03EC" w:rsidRPr="006B03EC" w:rsidRDefault="006B03EC" w:rsidP="006B03EC">
            <w:pPr>
              <w:spacing w:after="0" w:line="240" w:lineRule="auto"/>
              <w:jc w:val="center"/>
              <w:rPr>
                <w:rFonts w:ascii="Times New Roman" w:eastAsia="Times New Roman" w:hAnsi="Times New Roman" w:cs="Times New Roman"/>
                <w:color w:val="444444"/>
                <w:sz w:val="24"/>
                <w:szCs w:val="24"/>
                <w:lang w:eastAsia="de-CH"/>
              </w:rPr>
            </w:pPr>
            <w:r w:rsidRPr="006B03EC">
              <w:rPr>
                <w:rFonts w:ascii="Times New Roman" w:eastAsia="Times New Roman" w:hAnsi="Times New Roman" w:cs="Times New Roman"/>
                <w:color w:val="444444"/>
                <w:sz w:val="24"/>
                <w:szCs w:val="24"/>
                <w:lang w:eastAsia="de-CH"/>
              </w:rPr>
              <w:t> </w:t>
            </w:r>
            <w:r w:rsidRPr="006B03EC">
              <w:rPr>
                <w:rFonts w:ascii="Times New Roman" w:eastAsia="Times New Roman" w:hAnsi="Times New Roman" w:cs="Times New Roman"/>
                <w:noProof/>
                <w:color w:val="444444"/>
                <w:sz w:val="24"/>
                <w:szCs w:val="24"/>
                <w:lang w:eastAsia="de-CH"/>
              </w:rPr>
              <w:drawing>
                <wp:inline distT="0" distB="0" distL="0" distR="0" wp14:anchorId="7448C50B" wp14:editId="3993665F">
                  <wp:extent cx="476250" cy="361950"/>
                  <wp:effectExtent l="0" t="0" r="0" b="0"/>
                  <wp:docPr id="4" name="Bild 23" descr="Nicht büge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icht bügel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p>
        </w:tc>
        <w:tc>
          <w:tcPr>
            <w:tcW w:w="0" w:type="auto"/>
            <w:tcMar>
              <w:top w:w="24" w:type="dxa"/>
              <w:left w:w="120" w:type="dxa"/>
              <w:bottom w:w="24" w:type="dxa"/>
              <w:right w:w="120" w:type="dxa"/>
            </w:tcMar>
            <w:hideMark/>
          </w:tcPr>
          <w:p w:rsidR="006B03EC" w:rsidRPr="006B03EC" w:rsidRDefault="006B03EC" w:rsidP="006B03EC">
            <w:pPr>
              <w:spacing w:after="0" w:line="240" w:lineRule="auto"/>
              <w:rPr>
                <w:rFonts w:ascii="Times New Roman" w:eastAsia="Times New Roman" w:hAnsi="Times New Roman" w:cs="Times New Roman"/>
                <w:color w:val="444444"/>
                <w:sz w:val="24"/>
                <w:szCs w:val="24"/>
                <w:lang w:eastAsia="de-CH"/>
              </w:rPr>
            </w:pPr>
            <w:r w:rsidRPr="006B03EC">
              <w:rPr>
                <w:rFonts w:ascii="Times New Roman" w:eastAsia="Times New Roman" w:hAnsi="Times New Roman" w:cs="Times New Roman"/>
                <w:color w:val="444444"/>
                <w:sz w:val="24"/>
                <w:szCs w:val="24"/>
                <w:lang w:eastAsia="de-CH"/>
              </w:rPr>
              <w:t>Nicht bügeln.</w:t>
            </w:r>
          </w:p>
        </w:tc>
      </w:tr>
      <w:tr w:rsidR="006B03EC" w:rsidRPr="006B03EC" w:rsidTr="006B03EC">
        <w:trPr>
          <w:trHeight w:val="750"/>
          <w:tblCellSpacing w:w="15" w:type="dxa"/>
        </w:trPr>
        <w:tc>
          <w:tcPr>
            <w:tcW w:w="0" w:type="auto"/>
            <w:tcMar>
              <w:top w:w="24" w:type="dxa"/>
              <w:left w:w="120" w:type="dxa"/>
              <w:bottom w:w="24" w:type="dxa"/>
              <w:right w:w="120" w:type="dxa"/>
            </w:tcMar>
            <w:hideMark/>
          </w:tcPr>
          <w:p w:rsidR="006B03EC" w:rsidRPr="006B03EC" w:rsidRDefault="006B03EC" w:rsidP="006B03EC">
            <w:pPr>
              <w:spacing w:after="0" w:line="240" w:lineRule="auto"/>
              <w:jc w:val="center"/>
              <w:rPr>
                <w:rFonts w:ascii="Times New Roman" w:eastAsia="Times New Roman" w:hAnsi="Times New Roman" w:cs="Times New Roman"/>
                <w:color w:val="444444"/>
                <w:sz w:val="24"/>
                <w:szCs w:val="24"/>
                <w:lang w:eastAsia="de-CH"/>
              </w:rPr>
            </w:pPr>
            <w:r w:rsidRPr="006B03EC">
              <w:rPr>
                <w:rFonts w:ascii="Times New Roman" w:eastAsia="Times New Roman" w:hAnsi="Times New Roman" w:cs="Times New Roman"/>
                <w:color w:val="444444"/>
                <w:sz w:val="24"/>
                <w:szCs w:val="24"/>
                <w:lang w:eastAsia="de-CH"/>
              </w:rPr>
              <w:t> </w:t>
            </w:r>
            <w:r w:rsidRPr="006B03EC">
              <w:rPr>
                <w:rFonts w:ascii="Times New Roman" w:eastAsia="Times New Roman" w:hAnsi="Times New Roman" w:cs="Times New Roman"/>
                <w:noProof/>
                <w:color w:val="444444"/>
                <w:sz w:val="24"/>
                <w:szCs w:val="24"/>
                <w:lang w:eastAsia="de-CH"/>
              </w:rPr>
              <w:drawing>
                <wp:inline distT="0" distB="0" distL="0" distR="0" wp14:anchorId="26BC20DF" wp14:editId="52BA89B1">
                  <wp:extent cx="476250" cy="304800"/>
                  <wp:effectExtent l="0" t="0" r="0" b="0"/>
                  <wp:docPr id="5" name="Bild 24" descr="Waschsymbol nicht chemisch rein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schsymbol nicht chemisch reini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p>
        </w:tc>
        <w:tc>
          <w:tcPr>
            <w:tcW w:w="0" w:type="auto"/>
            <w:tcMar>
              <w:top w:w="24" w:type="dxa"/>
              <w:left w:w="120" w:type="dxa"/>
              <w:bottom w:w="24" w:type="dxa"/>
              <w:right w:w="120" w:type="dxa"/>
            </w:tcMar>
            <w:hideMark/>
          </w:tcPr>
          <w:p w:rsidR="006B03EC" w:rsidRPr="006B03EC" w:rsidRDefault="006B03EC" w:rsidP="006B03EC">
            <w:pPr>
              <w:spacing w:after="0" w:line="240" w:lineRule="auto"/>
              <w:rPr>
                <w:rFonts w:ascii="Times New Roman" w:eastAsia="Times New Roman" w:hAnsi="Times New Roman" w:cs="Times New Roman"/>
                <w:color w:val="444444"/>
                <w:sz w:val="24"/>
                <w:szCs w:val="24"/>
                <w:lang w:eastAsia="de-CH"/>
              </w:rPr>
            </w:pPr>
            <w:r w:rsidRPr="006B03EC">
              <w:rPr>
                <w:rFonts w:ascii="Times New Roman" w:eastAsia="Times New Roman" w:hAnsi="Times New Roman" w:cs="Times New Roman"/>
                <w:color w:val="444444"/>
                <w:sz w:val="24"/>
                <w:szCs w:val="24"/>
                <w:lang w:eastAsia="de-CH"/>
              </w:rPr>
              <w:t>Nicht chemisch reinigen. Keine Chemikalien verwenden.</w:t>
            </w:r>
          </w:p>
        </w:tc>
      </w:tr>
    </w:tbl>
    <w:p w:rsidR="006B03EC" w:rsidRDefault="006B03EC" w:rsidP="006B03EC">
      <w:pPr>
        <w:rPr>
          <w:rStyle w:val="Fett"/>
          <w:rFonts w:ascii="Arial" w:eastAsia="Times New Roman" w:hAnsi="Arial" w:cs="Arial"/>
          <w:color w:val="666666"/>
          <w:sz w:val="18"/>
          <w:szCs w:val="18"/>
          <w:lang w:val="de-DE" w:eastAsia="de-CH"/>
        </w:rPr>
      </w:pPr>
      <w:r w:rsidRPr="006B03EC">
        <w:rPr>
          <w:rStyle w:val="Fett"/>
          <w:rFonts w:ascii="Arial" w:eastAsia="Times New Roman" w:hAnsi="Arial" w:cs="Arial"/>
          <w:color w:val="666666"/>
          <w:sz w:val="18"/>
          <w:szCs w:val="18"/>
          <w:lang w:val="de-DE" w:eastAsia="de-CH"/>
        </w:rPr>
        <w:t xml:space="preserve">Schenkelstrumpf mit </w:t>
      </w:r>
      <w:proofErr w:type="spellStart"/>
      <w:r w:rsidRPr="006B03EC">
        <w:rPr>
          <w:rStyle w:val="Fett"/>
          <w:rFonts w:ascii="Arial" w:eastAsia="Times New Roman" w:hAnsi="Arial" w:cs="Arial"/>
          <w:color w:val="666666"/>
          <w:sz w:val="18"/>
          <w:szCs w:val="18"/>
          <w:lang w:val="de-DE" w:eastAsia="de-CH"/>
        </w:rPr>
        <w:t>Haftband</w:t>
      </w:r>
      <w:proofErr w:type="spellEnd"/>
      <w:r w:rsidRPr="006B03EC">
        <w:rPr>
          <w:rStyle w:val="Fett"/>
          <w:rFonts w:ascii="Arial" w:eastAsia="Times New Roman" w:hAnsi="Arial" w:cs="Arial"/>
          <w:color w:val="666666"/>
          <w:sz w:val="18"/>
          <w:szCs w:val="18"/>
          <w:lang w:val="de-DE" w:eastAsia="de-CH"/>
        </w:rPr>
        <w:t>:</w:t>
      </w:r>
    </w:p>
    <w:p w:rsidR="008835EB" w:rsidRPr="006B03EC" w:rsidRDefault="008835EB" w:rsidP="006B03EC">
      <w:pPr>
        <w:rPr>
          <w:rStyle w:val="Fett"/>
          <w:rFonts w:ascii="Arial" w:eastAsia="Times New Roman" w:hAnsi="Arial" w:cs="Arial"/>
          <w:color w:val="666666"/>
          <w:sz w:val="18"/>
          <w:szCs w:val="18"/>
          <w:lang w:val="de-DE" w:eastAsia="de-CH"/>
        </w:rPr>
      </w:pPr>
    </w:p>
    <w:p w:rsidR="006B03EC" w:rsidRPr="006B03EC" w:rsidRDefault="006B03EC" w:rsidP="006B03EC">
      <w:pPr>
        <w:rPr>
          <w:rStyle w:val="Fett"/>
          <w:rFonts w:ascii="Arial" w:eastAsia="Times New Roman" w:hAnsi="Arial" w:cs="Arial"/>
          <w:color w:val="666666"/>
          <w:sz w:val="18"/>
          <w:szCs w:val="18"/>
          <w:lang w:val="de-DE" w:eastAsia="de-CH"/>
        </w:rPr>
      </w:pPr>
      <w:r w:rsidRPr="006B03EC">
        <w:rPr>
          <w:rStyle w:val="Fett"/>
          <w:rFonts w:ascii="Arial" w:eastAsia="Times New Roman" w:hAnsi="Arial" w:cs="Arial"/>
          <w:color w:val="666666"/>
          <w:sz w:val="18"/>
          <w:szCs w:val="18"/>
          <w:lang w:val="de-DE" w:eastAsia="de-CH"/>
        </w:rPr>
        <w:t>Die menschliche Haut sondert Schweiß, Fett und Hautschuppen ab. Die Silikonfläche des Haftbandes bedarf deshalb einer besonderen Pflege. Reinigen Sie die Silikonflächen von Zeit zu Zeit mit SIGVARIS CL</w:t>
      </w:r>
      <w:bookmarkStart w:id="0" w:name="_GoBack"/>
      <w:bookmarkEnd w:id="0"/>
      <w:r w:rsidRPr="006B03EC">
        <w:rPr>
          <w:rStyle w:val="Fett"/>
          <w:rFonts w:ascii="Arial" w:eastAsia="Times New Roman" w:hAnsi="Arial" w:cs="Arial"/>
          <w:color w:val="666666"/>
          <w:sz w:val="18"/>
          <w:szCs w:val="18"/>
          <w:lang w:val="de-DE" w:eastAsia="de-CH"/>
        </w:rPr>
        <w:t>EAN-PAD</w:t>
      </w:r>
      <w:r>
        <w:rPr>
          <w:rStyle w:val="Fett"/>
          <w:rFonts w:ascii="Arial" w:eastAsia="Times New Roman" w:hAnsi="Arial" w:cs="Arial"/>
          <w:color w:val="666666"/>
          <w:sz w:val="18"/>
          <w:szCs w:val="18"/>
          <w:lang w:val="de-DE" w:eastAsia="de-CH"/>
        </w:rPr>
        <w:t xml:space="preserve"> oder Wundbenzin</w:t>
      </w:r>
      <w:r w:rsidRPr="006B03EC">
        <w:rPr>
          <w:rStyle w:val="Fett"/>
          <w:rFonts w:ascii="Arial" w:eastAsia="Times New Roman" w:hAnsi="Arial" w:cs="Arial"/>
          <w:color w:val="666666"/>
          <w:sz w:val="18"/>
          <w:szCs w:val="18"/>
          <w:lang w:val="de-DE" w:eastAsia="de-CH"/>
        </w:rPr>
        <w:t xml:space="preserve"> zwecks besserer Haftung.</w:t>
      </w:r>
    </w:p>
    <w:p w:rsidR="006B03EC" w:rsidRPr="006B03EC" w:rsidRDefault="006B03EC" w:rsidP="006B03EC">
      <w:pPr>
        <w:rPr>
          <w:rStyle w:val="Fett"/>
          <w:rFonts w:ascii="Arial" w:eastAsia="Times New Roman" w:hAnsi="Arial" w:cs="Arial"/>
          <w:color w:val="666666"/>
          <w:sz w:val="18"/>
          <w:szCs w:val="18"/>
          <w:lang w:val="de-DE" w:eastAsia="de-CH"/>
        </w:rPr>
      </w:pPr>
    </w:p>
    <w:p w:rsidR="006B03EC" w:rsidRPr="006B03EC" w:rsidRDefault="006B03EC" w:rsidP="006B03EC">
      <w:pPr>
        <w:rPr>
          <w:rStyle w:val="Fett"/>
          <w:rFonts w:ascii="Arial" w:eastAsia="Times New Roman" w:hAnsi="Arial" w:cs="Arial"/>
          <w:color w:val="666666"/>
          <w:sz w:val="18"/>
          <w:szCs w:val="18"/>
          <w:lang w:val="de-DE" w:eastAsia="de-CH"/>
        </w:rPr>
      </w:pPr>
      <w:r w:rsidRPr="006B03EC">
        <w:rPr>
          <w:rStyle w:val="Fett"/>
          <w:rFonts w:ascii="Arial" w:eastAsia="Times New Roman" w:hAnsi="Arial" w:cs="Arial"/>
          <w:color w:val="666666"/>
          <w:sz w:val="18"/>
          <w:szCs w:val="18"/>
          <w:lang w:val="de-DE" w:eastAsia="de-CH"/>
        </w:rPr>
        <w:t>Achtung:</w:t>
      </w:r>
    </w:p>
    <w:p w:rsidR="006B03EC" w:rsidRPr="006B03EC" w:rsidRDefault="006B03EC" w:rsidP="006B03EC">
      <w:pPr>
        <w:rPr>
          <w:rStyle w:val="Fett"/>
          <w:rFonts w:ascii="Arial" w:eastAsia="Times New Roman" w:hAnsi="Arial" w:cs="Arial"/>
          <w:color w:val="666666"/>
          <w:sz w:val="18"/>
          <w:szCs w:val="18"/>
          <w:lang w:val="de-DE" w:eastAsia="de-CH"/>
        </w:rPr>
      </w:pPr>
      <w:r w:rsidRPr="006B03EC">
        <w:rPr>
          <w:rStyle w:val="Fett"/>
          <w:rFonts w:ascii="Arial" w:eastAsia="Times New Roman" w:hAnsi="Arial" w:cs="Arial"/>
          <w:color w:val="666666"/>
          <w:sz w:val="18"/>
          <w:szCs w:val="18"/>
          <w:lang w:val="de-DE" w:eastAsia="de-CH"/>
        </w:rPr>
        <w:t>Spitze Fingernägel und Ringe mit scharfen Kanten verursachen schnell Defekte. Schenken Sie diesen Gefahren beim Anlegen und Ausziehen die nötige Beachtung und tragen Sie dabei immer Gummihandschuhe!</w:t>
      </w:r>
    </w:p>
    <w:p w:rsidR="0076480D" w:rsidRDefault="006B03EC" w:rsidP="006B03EC">
      <w:pPr>
        <w:pStyle w:val="StandardWeb"/>
        <w:shd w:val="clear" w:color="auto" w:fill="FFFFFF"/>
        <w:spacing w:line="270" w:lineRule="atLeast"/>
        <w:rPr>
          <w:rStyle w:val="Fett"/>
          <w:rFonts w:ascii="Arial" w:hAnsi="Arial" w:cs="Arial"/>
          <w:color w:val="666666"/>
          <w:sz w:val="18"/>
          <w:szCs w:val="18"/>
          <w:lang w:val="de-DE"/>
        </w:rPr>
      </w:pPr>
      <w:r w:rsidRPr="006B03EC">
        <w:rPr>
          <w:rStyle w:val="Fett"/>
          <w:rFonts w:ascii="Arial" w:hAnsi="Arial" w:cs="Arial"/>
          <w:color w:val="666666"/>
          <w:sz w:val="18"/>
          <w:szCs w:val="18"/>
          <w:lang w:val="de-DE"/>
        </w:rPr>
        <w:t>Vorstehende Fäden im Innern des Strumpfes nicht abschneiden.</w:t>
      </w:r>
    </w:p>
    <w:p w:rsidR="0076480D" w:rsidRDefault="0076480D" w:rsidP="006B03EC">
      <w:pPr>
        <w:pStyle w:val="StandardWeb"/>
        <w:shd w:val="clear" w:color="auto" w:fill="FFFFFF"/>
        <w:spacing w:line="270" w:lineRule="atLeast"/>
        <w:rPr>
          <w:rStyle w:val="Fett"/>
          <w:rFonts w:ascii="Arial" w:hAnsi="Arial" w:cs="Arial"/>
          <w:color w:val="666666"/>
          <w:sz w:val="18"/>
          <w:szCs w:val="18"/>
          <w:lang w:val="de-DE"/>
        </w:rPr>
      </w:pPr>
    </w:p>
    <w:p w:rsidR="0076480D" w:rsidRDefault="0076480D" w:rsidP="006B03EC">
      <w:pPr>
        <w:pStyle w:val="StandardWeb"/>
        <w:shd w:val="clear" w:color="auto" w:fill="FFFFFF"/>
        <w:spacing w:line="270" w:lineRule="atLeast"/>
        <w:rPr>
          <w:rStyle w:val="Fett"/>
          <w:rFonts w:ascii="Arial" w:hAnsi="Arial" w:cs="Arial"/>
          <w:color w:val="666666"/>
          <w:sz w:val="18"/>
          <w:szCs w:val="18"/>
          <w:lang w:val="de-DE"/>
        </w:rPr>
      </w:pPr>
    </w:p>
    <w:tbl>
      <w:tblPr>
        <w:tblStyle w:val="Tabellenraster"/>
        <w:tblW w:w="10349" w:type="dxa"/>
        <w:tblInd w:w="-284" w:type="dxa"/>
        <w:tblLook w:val="04A0" w:firstRow="1" w:lastRow="0" w:firstColumn="1" w:lastColumn="0" w:noHBand="0" w:noVBand="1"/>
      </w:tblPr>
      <w:tblGrid>
        <w:gridCol w:w="2498"/>
        <w:gridCol w:w="7851"/>
      </w:tblGrid>
      <w:tr w:rsidR="0076480D" w:rsidTr="004301FE">
        <w:tc>
          <w:tcPr>
            <w:tcW w:w="2498" w:type="dxa"/>
          </w:tcPr>
          <w:p w:rsidR="0076480D" w:rsidRDefault="0076480D" w:rsidP="004301FE">
            <w:pPr>
              <w:rPr>
                <w:rFonts w:ascii="Times New Roman" w:hAnsi="Times New Roman" w:cs="Times New Roman"/>
                <w:sz w:val="28"/>
                <w:szCs w:val="28"/>
              </w:rPr>
            </w:pPr>
            <w:r>
              <w:rPr>
                <w:rFonts w:ascii="Verdana" w:hAnsi="Verdana" w:cs="Arial"/>
                <w:noProof/>
                <w:color w:val="666666"/>
                <w:sz w:val="18"/>
                <w:szCs w:val="18"/>
                <w:lang w:eastAsia="de-CH"/>
              </w:rPr>
              <w:drawing>
                <wp:inline distT="0" distB="0" distL="0" distR="0" wp14:anchorId="1A6787EC" wp14:editId="10D61DDD">
                  <wp:extent cx="1228725" cy="1638300"/>
                  <wp:effectExtent l="0" t="0" r="9525" b="0"/>
                  <wp:docPr id="6" name="Bild 2" descr="http://www.sigvaris.ch/sites/sigvaris.ch/files/styles/zoom_produit/public/sws00028.jpg?itok=n_fbOU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gvaris.ch/sites/sigvaris.ch/files/styles/zoom_produit/public/sws00028.jpg?itok=n_fbOU1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0568" cy="1667424"/>
                          </a:xfrm>
                          <a:prstGeom prst="rect">
                            <a:avLst/>
                          </a:prstGeom>
                          <a:noFill/>
                          <a:ln>
                            <a:noFill/>
                          </a:ln>
                        </pic:spPr>
                      </pic:pic>
                    </a:graphicData>
                  </a:graphic>
                </wp:inline>
              </w:drawing>
            </w:r>
          </w:p>
          <w:p w:rsidR="0076480D" w:rsidRDefault="0076480D" w:rsidP="004301FE">
            <w:pPr>
              <w:ind w:firstLine="708"/>
              <w:rPr>
                <w:rFonts w:ascii="Times New Roman" w:hAnsi="Times New Roman" w:cs="Times New Roman"/>
                <w:sz w:val="28"/>
                <w:szCs w:val="28"/>
              </w:rPr>
            </w:pPr>
          </w:p>
        </w:tc>
        <w:tc>
          <w:tcPr>
            <w:tcW w:w="7851" w:type="dxa"/>
          </w:tcPr>
          <w:p w:rsidR="0076480D" w:rsidRDefault="0076480D" w:rsidP="004301FE">
            <w:pPr>
              <w:rPr>
                <w:rFonts w:ascii="Times New Roman" w:hAnsi="Times New Roman" w:cs="Times New Roman"/>
                <w:sz w:val="28"/>
                <w:szCs w:val="28"/>
              </w:rPr>
            </w:pPr>
          </w:p>
          <w:p w:rsidR="0076480D" w:rsidRPr="00377F3D" w:rsidRDefault="0076480D" w:rsidP="004301FE">
            <w:pPr>
              <w:spacing w:after="360"/>
              <w:rPr>
                <w:rFonts w:ascii="Times New Roman" w:eastAsia="Times New Roman" w:hAnsi="Times New Roman" w:cs="Times New Roman"/>
                <w:b/>
                <w:sz w:val="28"/>
                <w:szCs w:val="28"/>
                <w:lang w:eastAsia="de-CH"/>
              </w:rPr>
            </w:pPr>
            <w:proofErr w:type="spellStart"/>
            <w:r w:rsidRPr="00377F3D">
              <w:rPr>
                <w:rFonts w:ascii="Times New Roman" w:eastAsia="Times New Roman" w:hAnsi="Times New Roman" w:cs="Times New Roman"/>
                <w:b/>
                <w:sz w:val="28"/>
                <w:szCs w:val="28"/>
                <w:lang w:eastAsia="de-CH"/>
              </w:rPr>
              <w:t>Washing</w:t>
            </w:r>
            <w:proofErr w:type="spellEnd"/>
            <w:r w:rsidRPr="00377F3D">
              <w:rPr>
                <w:rFonts w:ascii="Times New Roman" w:eastAsia="Times New Roman" w:hAnsi="Times New Roman" w:cs="Times New Roman"/>
                <w:b/>
                <w:sz w:val="28"/>
                <w:szCs w:val="28"/>
                <w:lang w:eastAsia="de-CH"/>
              </w:rPr>
              <w:t xml:space="preserve"> Solution</w:t>
            </w:r>
          </w:p>
          <w:p w:rsidR="0076480D" w:rsidRPr="00377F3D" w:rsidRDefault="0076480D" w:rsidP="004301FE">
            <w:pPr>
              <w:shd w:val="clear" w:color="auto" w:fill="FFFFFF"/>
              <w:spacing w:after="180" w:line="270" w:lineRule="atLeast"/>
              <w:rPr>
                <w:rFonts w:ascii="Arial" w:eastAsia="Times New Roman" w:hAnsi="Arial" w:cs="Arial"/>
                <w:color w:val="666666"/>
                <w:sz w:val="18"/>
                <w:szCs w:val="18"/>
                <w:lang w:val="de-DE" w:eastAsia="de-CH"/>
              </w:rPr>
            </w:pPr>
            <w:r w:rsidRPr="00377F3D">
              <w:rPr>
                <w:rFonts w:ascii="Arial" w:eastAsia="Times New Roman" w:hAnsi="Arial" w:cs="Arial"/>
                <w:color w:val="666666"/>
                <w:sz w:val="18"/>
                <w:szCs w:val="18"/>
                <w:lang w:val="de-DE" w:eastAsia="de-CH"/>
              </w:rPr>
              <w:t>Speziell entwickeltes Waschmittel für die optimale Pflege von medizinischen Kompressionsstrümpfen</w:t>
            </w:r>
          </w:p>
          <w:p w:rsidR="0076480D" w:rsidRPr="00377F3D" w:rsidRDefault="0076480D" w:rsidP="0076480D">
            <w:pPr>
              <w:numPr>
                <w:ilvl w:val="0"/>
                <w:numId w:val="1"/>
              </w:numPr>
              <w:shd w:val="clear" w:color="auto" w:fill="FFFFFF"/>
              <w:spacing w:before="100" w:beforeAutospacing="1" w:after="100" w:afterAutospacing="1" w:line="270" w:lineRule="atLeast"/>
              <w:jc w:val="both"/>
              <w:rPr>
                <w:rFonts w:ascii="Arial" w:eastAsia="Times New Roman" w:hAnsi="Arial" w:cs="Arial"/>
                <w:color w:val="666666"/>
                <w:sz w:val="18"/>
                <w:szCs w:val="18"/>
                <w:lang w:val="de-DE" w:eastAsia="de-CH"/>
              </w:rPr>
            </w:pPr>
            <w:r w:rsidRPr="00377F3D">
              <w:rPr>
                <w:rFonts w:ascii="Arial" w:eastAsia="Times New Roman" w:hAnsi="Arial" w:cs="Arial"/>
                <w:color w:val="666666"/>
                <w:sz w:val="18"/>
                <w:szCs w:val="18"/>
                <w:lang w:val="de-DE" w:eastAsia="de-CH"/>
              </w:rPr>
              <w:t>Biologisch abbaubar</w:t>
            </w:r>
          </w:p>
          <w:p w:rsidR="0076480D" w:rsidRPr="00377F3D" w:rsidRDefault="0076480D" w:rsidP="0076480D">
            <w:pPr>
              <w:numPr>
                <w:ilvl w:val="0"/>
                <w:numId w:val="1"/>
              </w:numPr>
              <w:shd w:val="clear" w:color="auto" w:fill="FFFFFF"/>
              <w:spacing w:before="100" w:beforeAutospacing="1" w:after="100" w:afterAutospacing="1" w:line="270" w:lineRule="atLeast"/>
              <w:rPr>
                <w:rFonts w:ascii="Arial" w:eastAsia="Times New Roman" w:hAnsi="Arial" w:cs="Arial"/>
                <w:color w:val="666666"/>
                <w:sz w:val="18"/>
                <w:szCs w:val="18"/>
                <w:lang w:val="de-DE" w:eastAsia="de-CH"/>
              </w:rPr>
            </w:pPr>
            <w:r w:rsidRPr="00377F3D">
              <w:rPr>
                <w:rFonts w:ascii="Arial" w:eastAsia="Times New Roman" w:hAnsi="Arial" w:cs="Arial"/>
                <w:color w:val="666666"/>
                <w:sz w:val="18"/>
                <w:szCs w:val="18"/>
                <w:lang w:val="de-DE" w:eastAsia="de-CH"/>
              </w:rPr>
              <w:t>Sehr ergiebig, Inhalt reicht für ca. 100 Handwäschen</w:t>
            </w:r>
          </w:p>
          <w:p w:rsidR="0076480D" w:rsidRPr="00377F3D" w:rsidRDefault="0076480D" w:rsidP="004301FE">
            <w:pPr>
              <w:rPr>
                <w:rFonts w:ascii="Times New Roman" w:hAnsi="Times New Roman" w:cs="Times New Roman"/>
                <w:sz w:val="28"/>
                <w:szCs w:val="28"/>
                <w:lang w:val="de-DE"/>
              </w:rPr>
            </w:pPr>
          </w:p>
        </w:tc>
      </w:tr>
    </w:tbl>
    <w:p w:rsidR="006B03EC" w:rsidRDefault="006B03EC" w:rsidP="006B03EC">
      <w:pPr>
        <w:pStyle w:val="StandardWeb"/>
        <w:shd w:val="clear" w:color="auto" w:fill="FFFFFF"/>
        <w:spacing w:line="270" w:lineRule="atLeast"/>
        <w:rPr>
          <w:rFonts w:ascii="Arial" w:hAnsi="Arial" w:cs="Arial"/>
          <w:vanish/>
          <w:color w:val="666666"/>
          <w:sz w:val="18"/>
          <w:szCs w:val="18"/>
          <w:lang w:val="de-DE"/>
        </w:rPr>
      </w:pPr>
      <w:r>
        <w:rPr>
          <w:rStyle w:val="Fett"/>
          <w:rFonts w:ascii="Arial" w:hAnsi="Arial" w:cs="Arial"/>
          <w:vanish/>
          <w:color w:val="666666"/>
          <w:sz w:val="18"/>
          <w:szCs w:val="18"/>
          <w:lang w:val="de-DE"/>
        </w:rPr>
        <w:t>Schenkelstrumpf mit Haftband:</w:t>
      </w:r>
      <w:r>
        <w:rPr>
          <w:rFonts w:ascii="Arial" w:hAnsi="Arial" w:cs="Arial"/>
          <w:b/>
          <w:bCs/>
          <w:vanish/>
          <w:color w:val="666666"/>
          <w:sz w:val="18"/>
          <w:szCs w:val="18"/>
          <w:lang w:val="de-DE"/>
        </w:rPr>
        <w:br/>
      </w:r>
      <w:r>
        <w:rPr>
          <w:rFonts w:ascii="Arial" w:hAnsi="Arial" w:cs="Arial"/>
          <w:vanish/>
          <w:color w:val="666666"/>
          <w:sz w:val="18"/>
          <w:szCs w:val="18"/>
          <w:lang w:val="de-DE"/>
        </w:rPr>
        <w:t>Die menschliche Haut sondert Schweiß, Fett und Hautschuppen ab. Die Silikonfläche des Haftbandes bedarf deshalb einer besonderen Pflege. Reinigen Sie die Silikonflächen von Zeit zu Zeit mit SIGVARIS CLEAN-PAD zwecks besserer Haftung.</w:t>
      </w:r>
    </w:p>
    <w:p w:rsidR="006B03EC" w:rsidRDefault="006B03EC" w:rsidP="006B03EC">
      <w:pPr>
        <w:pStyle w:val="StandardWeb"/>
        <w:shd w:val="clear" w:color="auto" w:fill="FFFFFF"/>
        <w:spacing w:line="270" w:lineRule="atLeast"/>
        <w:rPr>
          <w:rFonts w:ascii="Arial" w:hAnsi="Arial" w:cs="Arial"/>
          <w:vanish/>
          <w:color w:val="666666"/>
          <w:sz w:val="18"/>
          <w:szCs w:val="18"/>
          <w:lang w:val="de-DE"/>
        </w:rPr>
      </w:pPr>
      <w:r>
        <w:rPr>
          <w:rStyle w:val="Fett"/>
          <w:rFonts w:ascii="Arial" w:hAnsi="Arial" w:cs="Arial"/>
          <w:vanish/>
          <w:color w:val="666666"/>
          <w:sz w:val="18"/>
          <w:szCs w:val="18"/>
          <w:lang w:val="de-DE"/>
        </w:rPr>
        <w:t>Schenkelstrumpf mit Halterung:</w:t>
      </w:r>
      <w:r>
        <w:rPr>
          <w:rFonts w:ascii="Arial" w:hAnsi="Arial" w:cs="Arial"/>
          <w:b/>
          <w:bCs/>
          <w:vanish/>
          <w:color w:val="666666"/>
          <w:sz w:val="18"/>
          <w:szCs w:val="18"/>
          <w:lang w:val="de-DE"/>
        </w:rPr>
        <w:br/>
      </w:r>
      <w:r>
        <w:rPr>
          <w:rFonts w:ascii="Arial" w:hAnsi="Arial" w:cs="Arial"/>
          <w:vanish/>
          <w:color w:val="666666"/>
          <w:sz w:val="18"/>
          <w:szCs w:val="18"/>
          <w:lang w:val="de-DE"/>
        </w:rPr>
        <w:t>Bitte vor dem Waschen Klettband-Verschluss sorgfältig schließen, so dass die gesamte Häkchenfläche bedeckt ist.</w:t>
      </w:r>
    </w:p>
    <w:p w:rsidR="006B03EC" w:rsidRDefault="006B03EC" w:rsidP="006B03EC">
      <w:pPr>
        <w:pStyle w:val="StandardWeb"/>
        <w:shd w:val="clear" w:color="auto" w:fill="FFFFFF"/>
        <w:spacing w:line="270" w:lineRule="atLeast"/>
        <w:rPr>
          <w:rFonts w:ascii="Arial" w:hAnsi="Arial" w:cs="Arial"/>
          <w:vanish/>
          <w:color w:val="666666"/>
          <w:sz w:val="18"/>
          <w:szCs w:val="18"/>
          <w:lang w:val="de-DE"/>
        </w:rPr>
      </w:pPr>
      <w:r>
        <w:rPr>
          <w:rStyle w:val="Fett"/>
          <w:rFonts w:ascii="Arial" w:hAnsi="Arial" w:cs="Arial"/>
          <w:vanish/>
          <w:color w:val="666666"/>
          <w:sz w:val="18"/>
          <w:szCs w:val="18"/>
          <w:lang w:val="de-DE"/>
        </w:rPr>
        <w:t>Achtung:</w:t>
      </w:r>
      <w:r>
        <w:rPr>
          <w:rFonts w:ascii="Arial" w:hAnsi="Arial" w:cs="Arial"/>
          <w:b/>
          <w:bCs/>
          <w:vanish/>
          <w:color w:val="666666"/>
          <w:sz w:val="18"/>
          <w:szCs w:val="18"/>
          <w:lang w:val="de-DE"/>
        </w:rPr>
        <w:br/>
      </w:r>
      <w:r>
        <w:rPr>
          <w:rFonts w:ascii="Arial" w:hAnsi="Arial" w:cs="Arial"/>
          <w:vanish/>
          <w:color w:val="666666"/>
          <w:sz w:val="18"/>
          <w:szCs w:val="18"/>
          <w:lang w:val="de-DE"/>
        </w:rPr>
        <w:t>Spitze Fingernägel und Ringe mit scharfen Kanten verursachen schnell Defekte. Schenken Sie diesen Gefahren beim Anlegen und Ausziehen die nötige Beachtung und tragen Sie dabei immer Gummihandschuhe!</w:t>
      </w:r>
      <w:r>
        <w:rPr>
          <w:rFonts w:ascii="Arial" w:hAnsi="Arial" w:cs="Arial"/>
          <w:vanish/>
          <w:color w:val="666666"/>
          <w:sz w:val="18"/>
          <w:szCs w:val="18"/>
          <w:lang w:val="de-DE"/>
        </w:rPr>
        <w:br/>
        <w:t>Vorstehende Fäden im Innern des Strumpfes nicht abschneiden.</w:t>
      </w:r>
    </w:p>
    <w:p w:rsidR="006B03EC" w:rsidRPr="006B03EC" w:rsidRDefault="006B03EC" w:rsidP="006B03EC">
      <w:pPr>
        <w:shd w:val="clear" w:color="auto" w:fill="FFFFFF"/>
        <w:spacing w:after="180" w:line="270" w:lineRule="atLeast"/>
        <w:rPr>
          <w:rFonts w:ascii="Arial" w:eastAsia="Times New Roman" w:hAnsi="Arial" w:cs="Arial"/>
          <w:vanish/>
          <w:color w:val="666666"/>
          <w:sz w:val="18"/>
          <w:szCs w:val="18"/>
          <w:lang w:val="de-DE" w:eastAsia="de-CH"/>
        </w:rPr>
      </w:pPr>
      <w:r w:rsidRPr="006B03EC">
        <w:rPr>
          <w:rFonts w:ascii="Arial" w:eastAsia="Times New Roman" w:hAnsi="Arial" w:cs="Arial"/>
          <w:b/>
          <w:bCs/>
          <w:vanish/>
          <w:color w:val="666666"/>
          <w:sz w:val="18"/>
          <w:szCs w:val="18"/>
          <w:lang w:val="de-DE" w:eastAsia="de-CH"/>
        </w:rPr>
        <w:t>Schenkelstrumpf mit Haftband:</w:t>
      </w:r>
      <w:r w:rsidRPr="006B03EC">
        <w:rPr>
          <w:rFonts w:ascii="Arial" w:eastAsia="Times New Roman" w:hAnsi="Arial" w:cs="Arial"/>
          <w:b/>
          <w:bCs/>
          <w:vanish/>
          <w:color w:val="666666"/>
          <w:sz w:val="18"/>
          <w:szCs w:val="18"/>
          <w:lang w:val="de-DE" w:eastAsia="de-CH"/>
        </w:rPr>
        <w:br/>
      </w:r>
      <w:r w:rsidRPr="006B03EC">
        <w:rPr>
          <w:rFonts w:ascii="Arial" w:eastAsia="Times New Roman" w:hAnsi="Arial" w:cs="Arial"/>
          <w:vanish/>
          <w:color w:val="666666"/>
          <w:sz w:val="18"/>
          <w:szCs w:val="18"/>
          <w:lang w:val="de-DE" w:eastAsia="de-CH"/>
        </w:rPr>
        <w:t>Die menschliche Haut sondert Schweiß, Fett und Hautschuppen ab. Die Silikonfläche des Haftbandes bedarf deshalb einer besonderen Pflege. Reinigen Sie die Silikonflächen von Zeit zu Zeit mit SIGVARIS CLEAN-PAD zwecks besserer Haftung.</w:t>
      </w:r>
    </w:p>
    <w:p w:rsidR="006B03EC" w:rsidRPr="006B03EC" w:rsidRDefault="006B03EC" w:rsidP="006B03EC">
      <w:pPr>
        <w:shd w:val="clear" w:color="auto" w:fill="FFFFFF"/>
        <w:spacing w:after="180" w:line="270" w:lineRule="atLeast"/>
        <w:rPr>
          <w:rFonts w:ascii="Arial" w:eastAsia="Times New Roman" w:hAnsi="Arial" w:cs="Arial"/>
          <w:vanish/>
          <w:color w:val="666666"/>
          <w:sz w:val="18"/>
          <w:szCs w:val="18"/>
          <w:lang w:val="de-DE" w:eastAsia="de-CH"/>
        </w:rPr>
      </w:pPr>
      <w:r w:rsidRPr="006B03EC">
        <w:rPr>
          <w:rFonts w:ascii="Arial" w:eastAsia="Times New Roman" w:hAnsi="Arial" w:cs="Arial"/>
          <w:b/>
          <w:bCs/>
          <w:vanish/>
          <w:color w:val="666666"/>
          <w:sz w:val="18"/>
          <w:szCs w:val="18"/>
          <w:lang w:val="de-DE" w:eastAsia="de-CH"/>
        </w:rPr>
        <w:t>Schenkelstrumpf mit Halterung:</w:t>
      </w:r>
      <w:r w:rsidRPr="006B03EC">
        <w:rPr>
          <w:rFonts w:ascii="Arial" w:eastAsia="Times New Roman" w:hAnsi="Arial" w:cs="Arial"/>
          <w:b/>
          <w:bCs/>
          <w:vanish/>
          <w:color w:val="666666"/>
          <w:sz w:val="18"/>
          <w:szCs w:val="18"/>
          <w:lang w:val="de-DE" w:eastAsia="de-CH"/>
        </w:rPr>
        <w:br/>
      </w:r>
      <w:r w:rsidRPr="006B03EC">
        <w:rPr>
          <w:rFonts w:ascii="Arial" w:eastAsia="Times New Roman" w:hAnsi="Arial" w:cs="Arial"/>
          <w:vanish/>
          <w:color w:val="666666"/>
          <w:sz w:val="18"/>
          <w:szCs w:val="18"/>
          <w:lang w:val="de-DE" w:eastAsia="de-CH"/>
        </w:rPr>
        <w:t>Bitte vor dem Waschen Klettband-Verschluss sorgfältig schließen, so dass die gesamte Häkchenfläche bedeckt ist.</w:t>
      </w:r>
    </w:p>
    <w:p w:rsidR="006B03EC" w:rsidRPr="006B03EC" w:rsidRDefault="006B03EC" w:rsidP="006B03EC">
      <w:pPr>
        <w:shd w:val="clear" w:color="auto" w:fill="FFFFFF"/>
        <w:spacing w:after="180" w:line="270" w:lineRule="atLeast"/>
        <w:rPr>
          <w:rFonts w:ascii="Arial" w:eastAsia="Times New Roman" w:hAnsi="Arial" w:cs="Arial"/>
          <w:vanish/>
          <w:color w:val="666666"/>
          <w:sz w:val="18"/>
          <w:szCs w:val="18"/>
          <w:lang w:val="de-DE" w:eastAsia="de-CH"/>
        </w:rPr>
      </w:pPr>
      <w:r w:rsidRPr="006B03EC">
        <w:rPr>
          <w:rFonts w:ascii="Arial" w:eastAsia="Times New Roman" w:hAnsi="Arial" w:cs="Arial"/>
          <w:b/>
          <w:bCs/>
          <w:vanish/>
          <w:color w:val="666666"/>
          <w:sz w:val="18"/>
          <w:szCs w:val="18"/>
          <w:lang w:val="de-DE" w:eastAsia="de-CH"/>
        </w:rPr>
        <w:t>Achtung:</w:t>
      </w:r>
      <w:r w:rsidRPr="006B03EC">
        <w:rPr>
          <w:rFonts w:ascii="Arial" w:eastAsia="Times New Roman" w:hAnsi="Arial" w:cs="Arial"/>
          <w:b/>
          <w:bCs/>
          <w:vanish/>
          <w:color w:val="666666"/>
          <w:sz w:val="18"/>
          <w:szCs w:val="18"/>
          <w:lang w:val="de-DE" w:eastAsia="de-CH"/>
        </w:rPr>
        <w:br/>
      </w:r>
      <w:r w:rsidRPr="006B03EC">
        <w:rPr>
          <w:rFonts w:ascii="Arial" w:eastAsia="Times New Roman" w:hAnsi="Arial" w:cs="Arial"/>
          <w:vanish/>
          <w:color w:val="666666"/>
          <w:sz w:val="18"/>
          <w:szCs w:val="18"/>
          <w:lang w:val="de-DE" w:eastAsia="de-CH"/>
        </w:rPr>
        <w:t>Spitze Fingernägel und Ringe mit scharfen Kanten verursachen schnell Defekte. Schenken Sie diesen Gefahren beim Anlegen und Ausziehen die nötige Beachtung und tragen Sie dabei immer Gummihandschuhe!</w:t>
      </w:r>
      <w:r w:rsidRPr="006B03EC">
        <w:rPr>
          <w:rFonts w:ascii="Arial" w:eastAsia="Times New Roman" w:hAnsi="Arial" w:cs="Arial"/>
          <w:vanish/>
          <w:color w:val="666666"/>
          <w:sz w:val="18"/>
          <w:szCs w:val="18"/>
          <w:lang w:val="de-DE" w:eastAsia="de-CH"/>
        </w:rPr>
        <w:br/>
        <w:t>Vorstehende Fäden im Innern des Strumpfes nicht abschneiden.</w:t>
      </w:r>
    </w:p>
    <w:p w:rsidR="00513F94" w:rsidRDefault="00513F94"/>
    <w:sectPr w:rsidR="00513F94">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000" w:rsidRDefault="00B03000" w:rsidP="008835EB">
      <w:pPr>
        <w:spacing w:after="0" w:line="240" w:lineRule="auto"/>
      </w:pPr>
      <w:r>
        <w:separator/>
      </w:r>
    </w:p>
  </w:endnote>
  <w:endnote w:type="continuationSeparator" w:id="0">
    <w:p w:rsidR="00B03000" w:rsidRDefault="00B03000" w:rsidP="00883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000" w:rsidRDefault="00B03000" w:rsidP="008835EB">
      <w:pPr>
        <w:spacing w:after="0" w:line="240" w:lineRule="auto"/>
      </w:pPr>
      <w:r>
        <w:separator/>
      </w:r>
    </w:p>
  </w:footnote>
  <w:footnote w:type="continuationSeparator" w:id="0">
    <w:p w:rsidR="00B03000" w:rsidRDefault="00B03000" w:rsidP="00883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5EB" w:rsidRPr="008835EB" w:rsidRDefault="008835EB">
    <w:pPr>
      <w:pStyle w:val="Kopfzeile"/>
      <w:rPr>
        <w:sz w:val="36"/>
        <w:szCs w:val="36"/>
      </w:rPr>
    </w:pPr>
    <w:r w:rsidRPr="008835EB">
      <w:rPr>
        <w:sz w:val="36"/>
        <w:szCs w:val="36"/>
      </w:rPr>
      <w:t>Pflegeanleitung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61110E"/>
    <w:multiLevelType w:val="multilevel"/>
    <w:tmpl w:val="1674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3EC"/>
    <w:rsid w:val="00513F94"/>
    <w:rsid w:val="006B03EC"/>
    <w:rsid w:val="0076480D"/>
    <w:rsid w:val="008835EB"/>
    <w:rsid w:val="00B0300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664A61-B5D8-408D-8791-DB3704FC0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character" w:styleId="Fett">
    <w:name w:val="Strong"/>
    <w:basedOn w:val="Absatz-Standardschriftart"/>
    <w:uiPriority w:val="22"/>
    <w:qFormat/>
    <w:rsid w:val="006B03EC"/>
    <w:rPr>
      <w:b/>
      <w:bCs/>
    </w:rPr>
  </w:style>
  <w:style w:type="paragraph" w:styleId="StandardWeb">
    <w:name w:val="Normal (Web)"/>
    <w:basedOn w:val="Standard"/>
    <w:uiPriority w:val="99"/>
    <w:semiHidden/>
    <w:unhideWhenUsed/>
    <w:rsid w:val="006B03EC"/>
    <w:pPr>
      <w:spacing w:after="180" w:line="240" w:lineRule="auto"/>
    </w:pPr>
    <w:rPr>
      <w:rFonts w:ascii="Times New Roman" w:eastAsia="Times New Roman" w:hAnsi="Times New Roman" w:cs="Times New Roman"/>
      <w:sz w:val="24"/>
      <w:szCs w:val="24"/>
      <w:lang w:eastAsia="de-CH"/>
    </w:rPr>
  </w:style>
  <w:style w:type="table" w:styleId="Tabellenraster">
    <w:name w:val="Table Grid"/>
    <w:basedOn w:val="NormaleTabelle"/>
    <w:uiPriority w:val="39"/>
    <w:rsid w:val="00764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Kopfzeile">
    <w:name w:val="header"/>
    <w:basedOn w:val="Standard"/>
    <w:link w:val="KopfzeileZchn"/>
    <w:uiPriority w:val="99"/>
    <w:unhideWhenUsed/>
    <w:rsid w:val="008835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35EB"/>
  </w:style>
  <w:style w:type="paragraph" w:styleId="Fuzeile">
    <w:name w:val="footer"/>
    <w:basedOn w:val="Standard"/>
    <w:link w:val="FuzeileZchn"/>
    <w:uiPriority w:val="99"/>
    <w:unhideWhenUsed/>
    <w:rsid w:val="008835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3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870097">
      <w:bodyDiv w:val="1"/>
      <w:marLeft w:val="0"/>
      <w:marRight w:val="0"/>
      <w:marTop w:val="0"/>
      <w:marBottom w:val="0"/>
      <w:divBdr>
        <w:top w:val="none" w:sz="0" w:space="0" w:color="auto"/>
        <w:left w:val="none" w:sz="0" w:space="0" w:color="auto"/>
        <w:bottom w:val="none" w:sz="0" w:space="0" w:color="auto"/>
        <w:right w:val="none" w:sz="0" w:space="0" w:color="auto"/>
      </w:divBdr>
      <w:divsChild>
        <w:div w:id="1754474550">
          <w:marLeft w:val="0"/>
          <w:marRight w:val="0"/>
          <w:marTop w:val="0"/>
          <w:marBottom w:val="0"/>
          <w:divBdr>
            <w:top w:val="none" w:sz="0" w:space="0" w:color="auto"/>
            <w:left w:val="none" w:sz="0" w:space="0" w:color="auto"/>
            <w:bottom w:val="none" w:sz="0" w:space="0" w:color="auto"/>
            <w:right w:val="none" w:sz="0" w:space="0" w:color="auto"/>
          </w:divBdr>
          <w:divsChild>
            <w:div w:id="144006850">
              <w:marLeft w:val="0"/>
              <w:marRight w:val="0"/>
              <w:marTop w:val="0"/>
              <w:marBottom w:val="0"/>
              <w:divBdr>
                <w:top w:val="none" w:sz="0" w:space="0" w:color="auto"/>
                <w:left w:val="none" w:sz="0" w:space="0" w:color="auto"/>
                <w:bottom w:val="none" w:sz="0" w:space="0" w:color="auto"/>
                <w:right w:val="none" w:sz="0" w:space="0" w:color="auto"/>
              </w:divBdr>
              <w:divsChild>
                <w:div w:id="705913803">
                  <w:marLeft w:val="0"/>
                  <w:marRight w:val="0"/>
                  <w:marTop w:val="0"/>
                  <w:marBottom w:val="0"/>
                  <w:divBdr>
                    <w:top w:val="none" w:sz="0" w:space="0" w:color="auto"/>
                    <w:left w:val="none" w:sz="0" w:space="0" w:color="auto"/>
                    <w:bottom w:val="none" w:sz="0" w:space="0" w:color="auto"/>
                    <w:right w:val="none" w:sz="0" w:space="0" w:color="auto"/>
                  </w:divBdr>
                  <w:divsChild>
                    <w:div w:id="1807888388">
                      <w:marLeft w:val="0"/>
                      <w:marRight w:val="0"/>
                      <w:marTop w:val="0"/>
                      <w:marBottom w:val="0"/>
                      <w:divBdr>
                        <w:top w:val="none" w:sz="0" w:space="0" w:color="auto"/>
                        <w:left w:val="none" w:sz="0" w:space="0" w:color="auto"/>
                        <w:bottom w:val="none" w:sz="0" w:space="0" w:color="auto"/>
                        <w:right w:val="none" w:sz="0" w:space="0" w:color="auto"/>
                      </w:divBdr>
                      <w:divsChild>
                        <w:div w:id="1710718267">
                          <w:marLeft w:val="0"/>
                          <w:marRight w:val="0"/>
                          <w:marTop w:val="0"/>
                          <w:marBottom w:val="0"/>
                          <w:divBdr>
                            <w:top w:val="none" w:sz="0" w:space="0" w:color="auto"/>
                            <w:left w:val="none" w:sz="0" w:space="0" w:color="auto"/>
                            <w:bottom w:val="none" w:sz="0" w:space="0" w:color="auto"/>
                            <w:right w:val="none" w:sz="0" w:space="0" w:color="auto"/>
                          </w:divBdr>
                          <w:divsChild>
                            <w:div w:id="67700042">
                              <w:marLeft w:val="0"/>
                              <w:marRight w:val="0"/>
                              <w:marTop w:val="0"/>
                              <w:marBottom w:val="0"/>
                              <w:divBdr>
                                <w:top w:val="none" w:sz="0" w:space="0" w:color="auto"/>
                                <w:left w:val="none" w:sz="0" w:space="0" w:color="auto"/>
                                <w:bottom w:val="none" w:sz="0" w:space="0" w:color="auto"/>
                                <w:right w:val="none" w:sz="0" w:space="0" w:color="auto"/>
                              </w:divBdr>
                              <w:divsChild>
                                <w:div w:id="785731820">
                                  <w:marLeft w:val="0"/>
                                  <w:marRight w:val="0"/>
                                  <w:marTop w:val="0"/>
                                  <w:marBottom w:val="0"/>
                                  <w:divBdr>
                                    <w:top w:val="none" w:sz="0" w:space="0" w:color="auto"/>
                                    <w:left w:val="none" w:sz="0" w:space="0" w:color="auto"/>
                                    <w:bottom w:val="none" w:sz="0" w:space="0" w:color="auto"/>
                                    <w:right w:val="none" w:sz="0" w:space="0" w:color="auto"/>
                                  </w:divBdr>
                                  <w:divsChild>
                                    <w:div w:id="116028122">
                                      <w:marLeft w:val="0"/>
                                      <w:marRight w:val="0"/>
                                      <w:marTop w:val="0"/>
                                      <w:marBottom w:val="0"/>
                                      <w:divBdr>
                                        <w:top w:val="none" w:sz="0" w:space="0" w:color="auto"/>
                                        <w:left w:val="none" w:sz="0" w:space="0" w:color="auto"/>
                                        <w:bottom w:val="none" w:sz="0" w:space="0" w:color="auto"/>
                                        <w:right w:val="none" w:sz="0" w:space="0" w:color="auto"/>
                                      </w:divBdr>
                                      <w:divsChild>
                                        <w:div w:id="924143602">
                                          <w:marLeft w:val="0"/>
                                          <w:marRight w:val="0"/>
                                          <w:marTop w:val="0"/>
                                          <w:marBottom w:val="0"/>
                                          <w:divBdr>
                                            <w:top w:val="none" w:sz="0" w:space="0" w:color="auto"/>
                                            <w:left w:val="none" w:sz="0" w:space="0" w:color="auto"/>
                                            <w:bottom w:val="none" w:sz="0" w:space="0" w:color="auto"/>
                                            <w:right w:val="none" w:sz="0" w:space="0" w:color="auto"/>
                                          </w:divBdr>
                                          <w:divsChild>
                                            <w:div w:id="770317986">
                                              <w:marLeft w:val="0"/>
                                              <w:marRight w:val="0"/>
                                              <w:marTop w:val="0"/>
                                              <w:marBottom w:val="0"/>
                                              <w:divBdr>
                                                <w:top w:val="none" w:sz="0" w:space="0" w:color="auto"/>
                                                <w:left w:val="none" w:sz="0" w:space="0" w:color="auto"/>
                                                <w:bottom w:val="none" w:sz="0" w:space="0" w:color="auto"/>
                                                <w:right w:val="none" w:sz="0" w:space="0" w:color="auto"/>
                                              </w:divBdr>
                                              <w:divsChild>
                                                <w:div w:id="808133699">
                                                  <w:marLeft w:val="0"/>
                                                  <w:marRight w:val="0"/>
                                                  <w:marTop w:val="0"/>
                                                  <w:marBottom w:val="0"/>
                                                  <w:divBdr>
                                                    <w:top w:val="none" w:sz="0" w:space="0" w:color="auto"/>
                                                    <w:left w:val="none" w:sz="0" w:space="0" w:color="auto"/>
                                                    <w:bottom w:val="none" w:sz="0" w:space="0" w:color="auto"/>
                                                    <w:right w:val="none" w:sz="0" w:space="0" w:color="auto"/>
                                                  </w:divBdr>
                                                  <w:divsChild>
                                                    <w:div w:id="672803417">
                                                      <w:marLeft w:val="0"/>
                                                      <w:marRight w:val="0"/>
                                                      <w:marTop w:val="0"/>
                                                      <w:marBottom w:val="0"/>
                                                      <w:divBdr>
                                                        <w:top w:val="none" w:sz="0" w:space="0" w:color="auto"/>
                                                        <w:left w:val="none" w:sz="0" w:space="0" w:color="auto"/>
                                                        <w:bottom w:val="none" w:sz="0" w:space="0" w:color="auto"/>
                                                        <w:right w:val="none" w:sz="0" w:space="0" w:color="auto"/>
                                                      </w:divBdr>
                                                      <w:divsChild>
                                                        <w:div w:id="1084186141">
                                                          <w:marLeft w:val="0"/>
                                                          <w:marRight w:val="0"/>
                                                          <w:marTop w:val="375"/>
                                                          <w:marBottom w:val="0"/>
                                                          <w:divBdr>
                                                            <w:top w:val="single" w:sz="12" w:space="15" w:color="E5E7E7"/>
                                                            <w:left w:val="single" w:sz="12" w:space="15" w:color="E5E7E7"/>
                                                            <w:bottom w:val="single" w:sz="12" w:space="15" w:color="E5E7E7"/>
                                                            <w:right w:val="single" w:sz="12" w:space="15" w:color="E5E7E7"/>
                                                          </w:divBdr>
                                                        </w:div>
                                                      </w:divsChild>
                                                    </w:div>
                                                  </w:divsChild>
                                                </w:div>
                                              </w:divsChild>
                                            </w:div>
                                          </w:divsChild>
                                        </w:div>
                                      </w:divsChild>
                                    </w:div>
                                  </w:divsChild>
                                </w:div>
                              </w:divsChild>
                            </w:div>
                          </w:divsChild>
                        </w:div>
                      </w:divsChild>
                    </w:div>
                  </w:divsChild>
                </w:div>
              </w:divsChild>
            </w:div>
          </w:divsChild>
        </w:div>
      </w:divsChild>
    </w:div>
    <w:div w:id="1499005740">
      <w:bodyDiv w:val="1"/>
      <w:marLeft w:val="0"/>
      <w:marRight w:val="0"/>
      <w:marTop w:val="0"/>
      <w:marBottom w:val="0"/>
      <w:divBdr>
        <w:top w:val="none" w:sz="0" w:space="0" w:color="auto"/>
        <w:left w:val="none" w:sz="0" w:space="0" w:color="auto"/>
        <w:bottom w:val="none" w:sz="0" w:space="0" w:color="auto"/>
        <w:right w:val="none" w:sz="0" w:space="0" w:color="auto"/>
      </w:divBdr>
      <w:divsChild>
        <w:div w:id="405228425">
          <w:marLeft w:val="0"/>
          <w:marRight w:val="0"/>
          <w:marTop w:val="0"/>
          <w:marBottom w:val="0"/>
          <w:divBdr>
            <w:top w:val="none" w:sz="0" w:space="0" w:color="auto"/>
            <w:left w:val="none" w:sz="0" w:space="0" w:color="auto"/>
            <w:bottom w:val="none" w:sz="0" w:space="0" w:color="auto"/>
            <w:right w:val="none" w:sz="0" w:space="0" w:color="auto"/>
          </w:divBdr>
          <w:divsChild>
            <w:div w:id="300429546">
              <w:marLeft w:val="0"/>
              <w:marRight w:val="0"/>
              <w:marTop w:val="0"/>
              <w:marBottom w:val="0"/>
              <w:divBdr>
                <w:top w:val="none" w:sz="0" w:space="0" w:color="auto"/>
                <w:left w:val="none" w:sz="0" w:space="0" w:color="auto"/>
                <w:bottom w:val="none" w:sz="0" w:space="0" w:color="auto"/>
                <w:right w:val="none" w:sz="0" w:space="0" w:color="auto"/>
              </w:divBdr>
              <w:divsChild>
                <w:div w:id="1973318815">
                  <w:marLeft w:val="0"/>
                  <w:marRight w:val="0"/>
                  <w:marTop w:val="0"/>
                  <w:marBottom w:val="0"/>
                  <w:divBdr>
                    <w:top w:val="none" w:sz="0" w:space="0" w:color="auto"/>
                    <w:left w:val="none" w:sz="0" w:space="0" w:color="auto"/>
                    <w:bottom w:val="none" w:sz="0" w:space="0" w:color="auto"/>
                    <w:right w:val="none" w:sz="0" w:space="0" w:color="auto"/>
                  </w:divBdr>
                  <w:divsChild>
                    <w:div w:id="370764687">
                      <w:marLeft w:val="0"/>
                      <w:marRight w:val="0"/>
                      <w:marTop w:val="0"/>
                      <w:marBottom w:val="0"/>
                      <w:divBdr>
                        <w:top w:val="none" w:sz="0" w:space="0" w:color="auto"/>
                        <w:left w:val="none" w:sz="0" w:space="0" w:color="auto"/>
                        <w:bottom w:val="none" w:sz="0" w:space="0" w:color="auto"/>
                        <w:right w:val="none" w:sz="0" w:space="0" w:color="auto"/>
                      </w:divBdr>
                      <w:divsChild>
                        <w:div w:id="1677153036">
                          <w:marLeft w:val="0"/>
                          <w:marRight w:val="0"/>
                          <w:marTop w:val="0"/>
                          <w:marBottom w:val="0"/>
                          <w:divBdr>
                            <w:top w:val="none" w:sz="0" w:space="0" w:color="auto"/>
                            <w:left w:val="none" w:sz="0" w:space="0" w:color="auto"/>
                            <w:bottom w:val="none" w:sz="0" w:space="0" w:color="auto"/>
                            <w:right w:val="none" w:sz="0" w:space="0" w:color="auto"/>
                          </w:divBdr>
                          <w:divsChild>
                            <w:div w:id="553396706">
                              <w:marLeft w:val="0"/>
                              <w:marRight w:val="0"/>
                              <w:marTop w:val="0"/>
                              <w:marBottom w:val="0"/>
                              <w:divBdr>
                                <w:top w:val="none" w:sz="0" w:space="0" w:color="auto"/>
                                <w:left w:val="none" w:sz="0" w:space="0" w:color="auto"/>
                                <w:bottom w:val="none" w:sz="0" w:space="0" w:color="auto"/>
                                <w:right w:val="none" w:sz="0" w:space="0" w:color="auto"/>
                              </w:divBdr>
                              <w:divsChild>
                                <w:div w:id="1503085487">
                                  <w:marLeft w:val="0"/>
                                  <w:marRight w:val="0"/>
                                  <w:marTop w:val="0"/>
                                  <w:marBottom w:val="0"/>
                                  <w:divBdr>
                                    <w:top w:val="none" w:sz="0" w:space="0" w:color="auto"/>
                                    <w:left w:val="none" w:sz="0" w:space="0" w:color="auto"/>
                                    <w:bottom w:val="none" w:sz="0" w:space="0" w:color="auto"/>
                                    <w:right w:val="none" w:sz="0" w:space="0" w:color="auto"/>
                                  </w:divBdr>
                                  <w:divsChild>
                                    <w:div w:id="1026298483">
                                      <w:marLeft w:val="0"/>
                                      <w:marRight w:val="0"/>
                                      <w:marTop w:val="0"/>
                                      <w:marBottom w:val="0"/>
                                      <w:divBdr>
                                        <w:top w:val="none" w:sz="0" w:space="0" w:color="auto"/>
                                        <w:left w:val="none" w:sz="0" w:space="0" w:color="auto"/>
                                        <w:bottom w:val="none" w:sz="0" w:space="0" w:color="auto"/>
                                        <w:right w:val="none" w:sz="0" w:space="0" w:color="auto"/>
                                      </w:divBdr>
                                      <w:divsChild>
                                        <w:div w:id="313609330">
                                          <w:marLeft w:val="0"/>
                                          <w:marRight w:val="0"/>
                                          <w:marTop w:val="0"/>
                                          <w:marBottom w:val="0"/>
                                          <w:divBdr>
                                            <w:top w:val="none" w:sz="0" w:space="0" w:color="auto"/>
                                            <w:left w:val="none" w:sz="0" w:space="0" w:color="auto"/>
                                            <w:bottom w:val="none" w:sz="0" w:space="0" w:color="auto"/>
                                            <w:right w:val="none" w:sz="0" w:space="0" w:color="auto"/>
                                          </w:divBdr>
                                          <w:divsChild>
                                            <w:div w:id="401298385">
                                              <w:marLeft w:val="0"/>
                                              <w:marRight w:val="0"/>
                                              <w:marTop w:val="0"/>
                                              <w:marBottom w:val="0"/>
                                              <w:divBdr>
                                                <w:top w:val="none" w:sz="0" w:space="0" w:color="auto"/>
                                                <w:left w:val="none" w:sz="0" w:space="0" w:color="auto"/>
                                                <w:bottom w:val="none" w:sz="0" w:space="0" w:color="auto"/>
                                                <w:right w:val="none" w:sz="0" w:space="0" w:color="auto"/>
                                              </w:divBdr>
                                              <w:divsChild>
                                                <w:div w:id="925073147">
                                                  <w:marLeft w:val="0"/>
                                                  <w:marRight w:val="0"/>
                                                  <w:marTop w:val="0"/>
                                                  <w:marBottom w:val="0"/>
                                                  <w:divBdr>
                                                    <w:top w:val="none" w:sz="0" w:space="0" w:color="auto"/>
                                                    <w:left w:val="none" w:sz="0" w:space="0" w:color="auto"/>
                                                    <w:bottom w:val="none" w:sz="0" w:space="0" w:color="auto"/>
                                                    <w:right w:val="none" w:sz="0" w:space="0" w:color="auto"/>
                                                  </w:divBdr>
                                                  <w:divsChild>
                                                    <w:div w:id="1598097220">
                                                      <w:marLeft w:val="0"/>
                                                      <w:marRight w:val="0"/>
                                                      <w:marTop w:val="0"/>
                                                      <w:marBottom w:val="0"/>
                                                      <w:divBdr>
                                                        <w:top w:val="none" w:sz="0" w:space="0" w:color="auto"/>
                                                        <w:left w:val="none" w:sz="0" w:space="0" w:color="auto"/>
                                                        <w:bottom w:val="none" w:sz="0" w:space="0" w:color="auto"/>
                                                        <w:right w:val="none" w:sz="0" w:space="0" w:color="auto"/>
                                                      </w:divBdr>
                                                      <w:divsChild>
                                                        <w:div w:id="2139639642">
                                                          <w:marLeft w:val="0"/>
                                                          <w:marRight w:val="0"/>
                                                          <w:marTop w:val="375"/>
                                                          <w:marBottom w:val="0"/>
                                                          <w:divBdr>
                                                            <w:top w:val="single" w:sz="12" w:space="15" w:color="E5E7E7"/>
                                                            <w:left w:val="single" w:sz="12" w:space="15" w:color="E5E7E7"/>
                                                            <w:bottom w:val="single" w:sz="12" w:space="15" w:color="E5E7E7"/>
                                                            <w:right w:val="single" w:sz="12" w:space="15" w:color="E5E7E7"/>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361</Words>
  <Characters>2275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Knecht</dc:creator>
  <cp:keywords/>
  <dc:description/>
  <cp:lastModifiedBy>Markus Knecht</cp:lastModifiedBy>
  <cp:revision>3</cp:revision>
  <dcterms:created xsi:type="dcterms:W3CDTF">2014-10-26T10:30:00Z</dcterms:created>
  <dcterms:modified xsi:type="dcterms:W3CDTF">2014-10-26T14:30:00Z</dcterms:modified>
</cp:coreProperties>
</file>